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4C" w:rsidRDefault="00A24649" w:rsidP="00956310">
      <w:pPr>
        <w:jc w:val="center"/>
        <w:rPr>
          <w:sz w:val="32"/>
          <w:szCs w:val="32"/>
        </w:rPr>
      </w:pPr>
      <w:r>
        <w:rPr>
          <w:sz w:val="32"/>
          <w:szCs w:val="32"/>
        </w:rPr>
        <w:t>Tečaj za Mladinca</w:t>
      </w:r>
      <w:r w:rsidR="00956310">
        <w:rPr>
          <w:sz w:val="32"/>
          <w:szCs w:val="32"/>
        </w:rPr>
        <w:t xml:space="preserve"> I</w:t>
      </w:r>
    </w:p>
    <w:p w:rsidR="00956310" w:rsidRDefault="00956310" w:rsidP="00956310">
      <w:pPr>
        <w:jc w:val="center"/>
        <w:rPr>
          <w:sz w:val="32"/>
          <w:szCs w:val="32"/>
        </w:rPr>
      </w:pPr>
      <w:r>
        <w:rPr>
          <w:sz w:val="32"/>
          <w:szCs w:val="32"/>
        </w:rPr>
        <w:t>Gradivo za predavatelja</w:t>
      </w:r>
    </w:p>
    <w:p w:rsidR="00956310" w:rsidRDefault="00A24649" w:rsidP="003D4A29">
      <w:pPr>
        <w:spacing w:after="0"/>
        <w:rPr>
          <w:sz w:val="32"/>
          <w:szCs w:val="32"/>
        </w:rPr>
      </w:pPr>
      <w:r>
        <w:rPr>
          <w:sz w:val="32"/>
          <w:szCs w:val="32"/>
        </w:rPr>
        <w:t>Komunikacija v medijih</w:t>
      </w:r>
    </w:p>
    <w:p w:rsidR="003D4A29" w:rsidRPr="00B73672" w:rsidRDefault="00A24649" w:rsidP="003D4A29">
      <w:pPr>
        <w:pStyle w:val="ListParagraph"/>
        <w:numPr>
          <w:ilvl w:val="0"/>
          <w:numId w:val="4"/>
        </w:numPr>
        <w:spacing w:after="0"/>
        <w:rPr>
          <w:sz w:val="24"/>
          <w:szCs w:val="24"/>
        </w:rPr>
      </w:pPr>
      <w:r w:rsidRPr="00B73672">
        <w:rPr>
          <w:sz w:val="24"/>
          <w:szCs w:val="24"/>
        </w:rPr>
        <w:t>Kaj so mediji</w:t>
      </w:r>
    </w:p>
    <w:p w:rsidR="00B33DF5" w:rsidRDefault="00A24649" w:rsidP="00B33DF5">
      <w:pPr>
        <w:pStyle w:val="ListParagraph"/>
        <w:spacing w:after="0"/>
        <w:rPr>
          <w:sz w:val="24"/>
          <w:szCs w:val="24"/>
        </w:rPr>
      </w:pPr>
      <w:r>
        <w:rPr>
          <w:sz w:val="24"/>
          <w:szCs w:val="24"/>
        </w:rPr>
        <w:t>Z tečajniki obnovite definicijo, kaj sploh so mediji.</w:t>
      </w:r>
    </w:p>
    <w:p w:rsidR="00A24649" w:rsidRDefault="00A24649" w:rsidP="00B33DF5">
      <w:pPr>
        <w:pStyle w:val="ListParagraph"/>
        <w:spacing w:after="0"/>
        <w:rPr>
          <w:sz w:val="24"/>
          <w:szCs w:val="24"/>
        </w:rPr>
      </w:pPr>
      <w:r>
        <w:rPr>
          <w:sz w:val="24"/>
          <w:szCs w:val="24"/>
        </w:rPr>
        <w:t>Poveste jim, da so mediji glavni vir informacij, da nam mediji predstavljajo in razlagajo dogodke, ki jih sami običajno ne doživimo.</w:t>
      </w:r>
    </w:p>
    <w:p w:rsidR="00370BD9" w:rsidRDefault="00370BD9" w:rsidP="00B33DF5">
      <w:pPr>
        <w:pStyle w:val="ListParagraph"/>
        <w:spacing w:after="0"/>
        <w:rPr>
          <w:sz w:val="24"/>
          <w:szCs w:val="24"/>
        </w:rPr>
      </w:pPr>
    </w:p>
    <w:p w:rsidR="00370BD9" w:rsidRDefault="00370BD9" w:rsidP="00B33DF5">
      <w:pPr>
        <w:pStyle w:val="ListParagraph"/>
        <w:spacing w:after="0"/>
        <w:rPr>
          <w:sz w:val="24"/>
          <w:szCs w:val="24"/>
        </w:rPr>
      </w:pPr>
      <w:r>
        <w:rPr>
          <w:sz w:val="24"/>
          <w:szCs w:val="24"/>
        </w:rPr>
        <w:t>Tečajnik mora ločiti tri zvrsti, kako delimo mediji in pri vsaki našteti usaj 3 medije za vsako zvrst.</w:t>
      </w:r>
    </w:p>
    <w:p w:rsidR="00370BD9" w:rsidRDefault="00370BD9" w:rsidP="00B33DF5">
      <w:pPr>
        <w:pStyle w:val="ListParagraph"/>
        <w:spacing w:after="0"/>
        <w:rPr>
          <w:sz w:val="24"/>
          <w:szCs w:val="24"/>
        </w:rPr>
      </w:pPr>
    </w:p>
    <w:p w:rsidR="006F0E81" w:rsidRDefault="006F0E81" w:rsidP="006F0E81">
      <w:pPr>
        <w:pStyle w:val="ListParagraph"/>
        <w:spacing w:after="0"/>
        <w:rPr>
          <w:sz w:val="24"/>
          <w:szCs w:val="24"/>
        </w:rPr>
      </w:pPr>
      <w:r>
        <w:rPr>
          <w:sz w:val="24"/>
          <w:szCs w:val="24"/>
        </w:rPr>
        <w:t>Tečajnikom predstavite, kako se jih pravilno uporablja ter kako se povezati z njimi.</w:t>
      </w:r>
    </w:p>
    <w:p w:rsidR="006F0E81" w:rsidRDefault="006F0E81" w:rsidP="006F0E81">
      <w:pPr>
        <w:pStyle w:val="ListParagraph"/>
        <w:spacing w:after="0"/>
        <w:rPr>
          <w:sz w:val="24"/>
          <w:szCs w:val="24"/>
        </w:rPr>
      </w:pPr>
      <w:r>
        <w:rPr>
          <w:sz w:val="24"/>
          <w:szCs w:val="24"/>
        </w:rPr>
        <w:t>Medije lahko uporabljamo za javne predstavitve. Uporabljamo jih ob intervencija, ob vajah, ob predstavitvah ali ob počastitvah.</w:t>
      </w:r>
    </w:p>
    <w:p w:rsidR="006F0E81" w:rsidRDefault="006F0E81" w:rsidP="006F0E81">
      <w:pPr>
        <w:pStyle w:val="ListParagraph"/>
        <w:spacing w:after="0"/>
        <w:rPr>
          <w:sz w:val="24"/>
          <w:szCs w:val="24"/>
        </w:rPr>
      </w:pPr>
      <w:r>
        <w:rPr>
          <w:sz w:val="24"/>
          <w:szCs w:val="24"/>
        </w:rPr>
        <w:t>Tečajnikom obrazložite vsako javno predstavitev:</w:t>
      </w:r>
    </w:p>
    <w:p w:rsidR="006F0E81" w:rsidRDefault="006F0E81" w:rsidP="006F0E81">
      <w:pPr>
        <w:pStyle w:val="ListParagraph"/>
        <w:numPr>
          <w:ilvl w:val="0"/>
          <w:numId w:val="4"/>
        </w:numPr>
        <w:spacing w:after="0"/>
        <w:rPr>
          <w:sz w:val="24"/>
          <w:szCs w:val="24"/>
        </w:rPr>
      </w:pPr>
      <w:r>
        <w:rPr>
          <w:sz w:val="24"/>
          <w:szCs w:val="24"/>
        </w:rPr>
        <w:t>Ob intervencijah</w:t>
      </w:r>
    </w:p>
    <w:p w:rsidR="006F0E81" w:rsidRDefault="006F0E81" w:rsidP="006F0E81">
      <w:pPr>
        <w:pStyle w:val="ListParagraph"/>
        <w:spacing w:after="0"/>
        <w:rPr>
          <w:sz w:val="24"/>
          <w:szCs w:val="24"/>
        </w:rPr>
      </w:pPr>
      <w:r>
        <w:rPr>
          <w:sz w:val="24"/>
          <w:szCs w:val="24"/>
        </w:rPr>
        <w:t>Za ažurno poročanje o nesrečah so zadolženi novinarji, gasilci so dolžni samo čim prej prit na kraj dogodka in pomagati.</w:t>
      </w:r>
    </w:p>
    <w:p w:rsidR="006F0E81" w:rsidRDefault="006F0E81" w:rsidP="006F0E81">
      <w:pPr>
        <w:pStyle w:val="ListParagraph"/>
        <w:spacing w:after="0"/>
        <w:rPr>
          <w:sz w:val="24"/>
          <w:szCs w:val="24"/>
        </w:rPr>
      </w:pPr>
      <w:r>
        <w:rPr>
          <w:sz w:val="24"/>
          <w:szCs w:val="24"/>
        </w:rPr>
        <w:t>Med intervencijo ni naloga gasilcev, da nesrečo evidentirajo s posnetki in jih takoj objavljati po socialnih omrežij</w:t>
      </w:r>
    </w:p>
    <w:p w:rsidR="006F0E81" w:rsidRDefault="006F0E81" w:rsidP="006F0E81">
      <w:pPr>
        <w:pStyle w:val="ListParagraph"/>
        <w:spacing w:after="0"/>
        <w:rPr>
          <w:b/>
          <w:color w:val="FF0000"/>
          <w:sz w:val="24"/>
          <w:szCs w:val="24"/>
        </w:rPr>
      </w:pPr>
      <w:r>
        <w:rPr>
          <w:b/>
          <w:color w:val="FF0000"/>
          <w:sz w:val="24"/>
          <w:szCs w:val="24"/>
        </w:rPr>
        <w:t>V primeru intervencije se morama zavedati, da sme medijem informacije posredovati le vodja intervencije ali za to pooblaščena oseba.</w:t>
      </w:r>
    </w:p>
    <w:p w:rsidR="006F0E81" w:rsidRPr="006F0E81" w:rsidRDefault="006F0E81" w:rsidP="006F0E81">
      <w:pPr>
        <w:pStyle w:val="ListParagraph"/>
        <w:numPr>
          <w:ilvl w:val="0"/>
          <w:numId w:val="4"/>
        </w:numPr>
        <w:spacing w:after="0"/>
        <w:rPr>
          <w:b/>
          <w:color w:val="FF0000"/>
          <w:sz w:val="24"/>
          <w:szCs w:val="24"/>
        </w:rPr>
      </w:pPr>
      <w:r>
        <w:rPr>
          <w:sz w:val="24"/>
          <w:szCs w:val="24"/>
        </w:rPr>
        <w:t>Ob vajah, predstavitvah, počastitvah</w:t>
      </w:r>
    </w:p>
    <w:p w:rsidR="006F0E81" w:rsidRDefault="006F0E81" w:rsidP="006F0E81">
      <w:pPr>
        <w:pStyle w:val="ListParagraph"/>
        <w:spacing w:after="0"/>
        <w:rPr>
          <w:sz w:val="24"/>
          <w:szCs w:val="24"/>
        </w:rPr>
      </w:pPr>
      <w:r>
        <w:rPr>
          <w:sz w:val="24"/>
          <w:szCs w:val="24"/>
        </w:rPr>
        <w:t>Medijem posreduje informacije vodstvo društva oz. pooblaščena oseba</w:t>
      </w:r>
    </w:p>
    <w:p w:rsidR="006F0E81" w:rsidRDefault="006F0E81" w:rsidP="006F0E81">
      <w:pPr>
        <w:pStyle w:val="ListParagraph"/>
        <w:spacing w:after="0"/>
        <w:rPr>
          <w:sz w:val="24"/>
          <w:szCs w:val="24"/>
        </w:rPr>
      </w:pPr>
      <w:r>
        <w:rPr>
          <w:sz w:val="24"/>
          <w:szCs w:val="24"/>
        </w:rPr>
        <w:t>Predhodno se z novinarji dogovori in nato na intervjuju, tiskovni konferenci alo kako drugače poda podatke oz. predstavi namen dogodka</w:t>
      </w:r>
    </w:p>
    <w:p w:rsidR="006F0E81" w:rsidRDefault="006F0E81" w:rsidP="006F0E81">
      <w:pPr>
        <w:pStyle w:val="ListParagraph"/>
        <w:spacing w:after="0"/>
        <w:rPr>
          <w:b/>
          <w:color w:val="FF0000"/>
          <w:sz w:val="24"/>
          <w:szCs w:val="24"/>
        </w:rPr>
      </w:pPr>
      <w:r>
        <w:rPr>
          <w:b/>
          <w:color w:val="FF0000"/>
          <w:sz w:val="24"/>
          <w:szCs w:val="24"/>
        </w:rPr>
        <w:t>Dolžnost vodstva posameznega</w:t>
      </w:r>
      <w:r w:rsidR="00B73672">
        <w:rPr>
          <w:b/>
          <w:color w:val="FF0000"/>
          <w:sz w:val="24"/>
          <w:szCs w:val="24"/>
        </w:rPr>
        <w:t xml:space="preserve"> gasilskega društva ali zveze je, da se predhodno primerno pripravi na posredovanje informacij ob dogodkih in da to na primeren način tudi izvede</w:t>
      </w:r>
    </w:p>
    <w:p w:rsidR="00B73672" w:rsidRDefault="00B73672" w:rsidP="006F0E81">
      <w:pPr>
        <w:pStyle w:val="ListParagraph"/>
        <w:spacing w:after="0"/>
        <w:rPr>
          <w:b/>
          <w:color w:val="FF0000"/>
          <w:sz w:val="24"/>
          <w:szCs w:val="24"/>
        </w:rPr>
      </w:pPr>
    </w:p>
    <w:p w:rsidR="00B73672" w:rsidRDefault="00B73672" w:rsidP="00B73672">
      <w:pPr>
        <w:pStyle w:val="ListParagraph"/>
        <w:numPr>
          <w:ilvl w:val="0"/>
          <w:numId w:val="4"/>
        </w:numPr>
        <w:spacing w:after="0"/>
        <w:rPr>
          <w:sz w:val="24"/>
          <w:szCs w:val="24"/>
        </w:rPr>
      </w:pPr>
      <w:r w:rsidRPr="00B73672">
        <w:rPr>
          <w:sz w:val="24"/>
          <w:szCs w:val="24"/>
        </w:rPr>
        <w:t>Obnašanje pred mediji</w:t>
      </w:r>
    </w:p>
    <w:p w:rsidR="00BC294F" w:rsidRDefault="00BC294F" w:rsidP="00B73672">
      <w:pPr>
        <w:pStyle w:val="ListParagraph"/>
        <w:spacing w:after="0"/>
        <w:rPr>
          <w:sz w:val="24"/>
          <w:szCs w:val="24"/>
        </w:rPr>
      </w:pPr>
      <w:r>
        <w:rPr>
          <w:sz w:val="24"/>
          <w:szCs w:val="24"/>
        </w:rPr>
        <w:t>Tečajnikom pojasnite, da je obnašanje pred mediji šo kako pomembno.  Ko se podajajo informacije medijem je pomembno kako izgledamo. To pomeni da moramo biti pravilo oblečeni. Torej navadna majica in podobne hlače dopadejo. Če informacije podajamo na kraju dogodko je oblečen v ognjevarno obleko. Ko se podajajo naprimer informacije v društvu ali na predstavitvi, smo oblečeni v delovni ali celo v svečani obleki.</w:t>
      </w:r>
    </w:p>
    <w:p w:rsidR="00A24649" w:rsidRDefault="00BC294F" w:rsidP="00B33DF5">
      <w:pPr>
        <w:pStyle w:val="ListParagraph"/>
        <w:spacing w:after="0"/>
        <w:rPr>
          <w:sz w:val="24"/>
          <w:szCs w:val="24"/>
        </w:rPr>
      </w:pPr>
      <w:r>
        <w:rPr>
          <w:sz w:val="24"/>
          <w:szCs w:val="24"/>
        </w:rPr>
        <w:lastRenderedPageBreak/>
        <w:t>Pomemben del obnašnja pred mediji je še n</w:t>
      </w:r>
      <w:r w:rsidR="008D285D">
        <w:rPr>
          <w:sz w:val="24"/>
          <w:szCs w:val="24"/>
        </w:rPr>
        <w:t>ajbolj pomemben. Ko predajajo in</w:t>
      </w:r>
      <w:r>
        <w:rPr>
          <w:sz w:val="24"/>
          <w:szCs w:val="24"/>
        </w:rPr>
        <w:t xml:space="preserve">formcije, kakšne kletvice ali sleng ne pridejo v upoštev, saj ko predajajo informacije medijem  </w:t>
      </w:r>
      <w:r w:rsidR="008D285D">
        <w:rPr>
          <w:sz w:val="24"/>
          <w:szCs w:val="24"/>
        </w:rPr>
        <w:t>predstavljamo svoje društvo.</w:t>
      </w:r>
    </w:p>
    <w:p w:rsidR="003D5DAF" w:rsidRDefault="003D5DAF" w:rsidP="00B33DF5">
      <w:pPr>
        <w:pStyle w:val="ListParagraph"/>
        <w:spacing w:after="0"/>
        <w:rPr>
          <w:sz w:val="24"/>
          <w:szCs w:val="24"/>
        </w:rPr>
      </w:pPr>
    </w:p>
    <w:p w:rsidR="003D5DAF" w:rsidRDefault="003D5DAF" w:rsidP="003D5DAF">
      <w:pPr>
        <w:spacing w:after="0"/>
        <w:rPr>
          <w:sz w:val="32"/>
          <w:szCs w:val="32"/>
        </w:rPr>
      </w:pPr>
      <w:r>
        <w:rPr>
          <w:sz w:val="32"/>
          <w:szCs w:val="32"/>
        </w:rPr>
        <w:t>Motivacija</w:t>
      </w:r>
    </w:p>
    <w:p w:rsidR="003D5DAF" w:rsidRDefault="003D5DAF" w:rsidP="003D5DAF">
      <w:pPr>
        <w:pStyle w:val="ListParagraph"/>
        <w:numPr>
          <w:ilvl w:val="0"/>
          <w:numId w:val="4"/>
        </w:numPr>
        <w:spacing w:after="0"/>
        <w:rPr>
          <w:sz w:val="24"/>
          <w:szCs w:val="24"/>
        </w:rPr>
      </w:pPr>
      <w:r>
        <w:rPr>
          <w:sz w:val="24"/>
          <w:szCs w:val="24"/>
        </w:rPr>
        <w:t>Tečajnik mora navesti razlog zaradi katerega je vstopil v gasilsko organizacijo.</w:t>
      </w:r>
    </w:p>
    <w:p w:rsidR="003D5DAF" w:rsidRDefault="003D5DAF" w:rsidP="00A012E3">
      <w:pPr>
        <w:spacing w:after="0"/>
        <w:rPr>
          <w:sz w:val="24"/>
          <w:szCs w:val="24"/>
        </w:rPr>
      </w:pPr>
    </w:p>
    <w:p w:rsidR="00A012E3" w:rsidRDefault="00A012E3" w:rsidP="00A012E3">
      <w:pPr>
        <w:spacing w:after="0"/>
        <w:rPr>
          <w:sz w:val="32"/>
          <w:szCs w:val="32"/>
        </w:rPr>
      </w:pPr>
      <w:r>
        <w:rPr>
          <w:sz w:val="32"/>
          <w:szCs w:val="32"/>
        </w:rPr>
        <w:t>Potrebe in vrednote gasilca in gasilske organizacije</w:t>
      </w:r>
    </w:p>
    <w:p w:rsidR="00A012E3" w:rsidRDefault="00B33DF5" w:rsidP="00B33DF5">
      <w:pPr>
        <w:pStyle w:val="ListParagraph"/>
        <w:numPr>
          <w:ilvl w:val="0"/>
          <w:numId w:val="4"/>
        </w:numPr>
        <w:spacing w:after="0"/>
        <w:rPr>
          <w:sz w:val="24"/>
          <w:szCs w:val="24"/>
        </w:rPr>
      </w:pPr>
      <w:r>
        <w:rPr>
          <w:sz w:val="24"/>
          <w:szCs w:val="24"/>
        </w:rPr>
        <w:t>Prostovoljni gasilec in njegove vrednote</w:t>
      </w:r>
    </w:p>
    <w:p w:rsidR="00B33DF5" w:rsidRDefault="00B33DF5" w:rsidP="00B33DF5">
      <w:pPr>
        <w:pStyle w:val="ListParagraph"/>
        <w:spacing w:after="0"/>
        <w:rPr>
          <w:sz w:val="24"/>
          <w:szCs w:val="24"/>
        </w:rPr>
      </w:pPr>
      <w:r>
        <w:rPr>
          <w:sz w:val="24"/>
          <w:szCs w:val="24"/>
        </w:rPr>
        <w:t>Tečajnikom predstavite kdo je lahko prostovoljni gasilec</w:t>
      </w:r>
      <w:r w:rsidR="009110FA">
        <w:rPr>
          <w:sz w:val="24"/>
          <w:szCs w:val="24"/>
        </w:rPr>
        <w:t xml:space="preserve">. </w:t>
      </w:r>
    </w:p>
    <w:p w:rsidR="009110FA" w:rsidRDefault="009110FA" w:rsidP="00B33DF5">
      <w:pPr>
        <w:pStyle w:val="ListParagraph"/>
        <w:spacing w:after="0"/>
        <w:rPr>
          <w:sz w:val="24"/>
          <w:szCs w:val="24"/>
        </w:rPr>
      </w:pPr>
      <w:r>
        <w:rPr>
          <w:sz w:val="24"/>
          <w:szCs w:val="24"/>
        </w:rPr>
        <w:t>Nato jim obrazložite kaj pomeni vrednota gasilca, nekaj jih naštejete, naprimer kot so:razgledanost, izobraženost in usposobljenost za delo, navdušenje in želja po uspehu, vztrajnost in marljivost, odpornost, itd.</w:t>
      </w:r>
    </w:p>
    <w:p w:rsidR="009110FA" w:rsidRDefault="009110FA" w:rsidP="00B33DF5">
      <w:pPr>
        <w:pStyle w:val="ListParagraph"/>
        <w:spacing w:after="0"/>
        <w:rPr>
          <w:sz w:val="24"/>
          <w:szCs w:val="24"/>
        </w:rPr>
      </w:pPr>
      <w:r>
        <w:rPr>
          <w:sz w:val="24"/>
          <w:szCs w:val="24"/>
        </w:rPr>
        <w:t>Pa tudi te vrednote z tečajniki opišite.</w:t>
      </w:r>
    </w:p>
    <w:p w:rsidR="009110FA" w:rsidRDefault="009110FA" w:rsidP="00B33DF5">
      <w:pPr>
        <w:pStyle w:val="ListParagraph"/>
        <w:spacing w:after="0"/>
        <w:rPr>
          <w:sz w:val="24"/>
          <w:szCs w:val="24"/>
        </w:rPr>
      </w:pPr>
    </w:p>
    <w:p w:rsidR="009110FA" w:rsidRDefault="009110FA" w:rsidP="009110FA">
      <w:pPr>
        <w:pStyle w:val="ListParagraph"/>
        <w:numPr>
          <w:ilvl w:val="0"/>
          <w:numId w:val="4"/>
        </w:numPr>
        <w:spacing w:after="0"/>
        <w:rPr>
          <w:sz w:val="24"/>
          <w:szCs w:val="24"/>
        </w:rPr>
      </w:pPr>
      <w:r>
        <w:rPr>
          <w:sz w:val="24"/>
          <w:szCs w:val="24"/>
        </w:rPr>
        <w:t>Gasilska organizacija nudi gasilcu/gasilki</w:t>
      </w:r>
    </w:p>
    <w:p w:rsidR="009110FA" w:rsidRDefault="009110FA" w:rsidP="009110FA">
      <w:pPr>
        <w:pStyle w:val="ListParagraph"/>
        <w:spacing w:after="0"/>
        <w:rPr>
          <w:sz w:val="24"/>
          <w:szCs w:val="24"/>
        </w:rPr>
      </w:pPr>
      <w:r>
        <w:rPr>
          <w:sz w:val="24"/>
          <w:szCs w:val="24"/>
        </w:rPr>
        <w:t>Tečajnikom predstavite kaj sploh je gasilska organizacija. Opišete da je več gasilskih zvez v sloveniji. Nato jim našteje kaj jim gasilska zveza nudi (možnost izobraževanj, finančna podpora društvam, itd.), to kar naštejete jim tudi obrazložite.</w:t>
      </w:r>
    </w:p>
    <w:p w:rsidR="007A12C1" w:rsidRDefault="007A12C1" w:rsidP="009110FA">
      <w:pPr>
        <w:pStyle w:val="ListParagraph"/>
        <w:spacing w:after="0"/>
        <w:rPr>
          <w:sz w:val="24"/>
          <w:szCs w:val="24"/>
        </w:rPr>
      </w:pPr>
    </w:p>
    <w:p w:rsidR="007A12C1" w:rsidRDefault="007A12C1" w:rsidP="009110FA">
      <w:pPr>
        <w:pStyle w:val="ListParagraph"/>
        <w:spacing w:after="0"/>
        <w:rPr>
          <w:sz w:val="24"/>
          <w:szCs w:val="24"/>
        </w:rPr>
      </w:pPr>
      <w:r>
        <w:rPr>
          <w:sz w:val="24"/>
          <w:szCs w:val="24"/>
        </w:rPr>
        <w:t>Vsak tečajnik mora vedeti usaj dve vrednoti gasilca in dve vrednoti ki jih nudi gasilska organizacija.</w:t>
      </w:r>
    </w:p>
    <w:p w:rsidR="003D5DAF" w:rsidRDefault="003D5DAF" w:rsidP="009110FA">
      <w:pPr>
        <w:pStyle w:val="ListParagraph"/>
        <w:spacing w:after="0"/>
        <w:rPr>
          <w:sz w:val="24"/>
          <w:szCs w:val="24"/>
        </w:rPr>
      </w:pPr>
    </w:p>
    <w:p w:rsidR="003D5DAF" w:rsidRDefault="003D5DAF" w:rsidP="003D5DAF">
      <w:pPr>
        <w:spacing w:after="0"/>
        <w:rPr>
          <w:sz w:val="32"/>
          <w:szCs w:val="32"/>
        </w:rPr>
      </w:pPr>
      <w:r>
        <w:rPr>
          <w:sz w:val="32"/>
          <w:szCs w:val="32"/>
        </w:rPr>
        <w:t xml:space="preserve">Obvladovanje stresa </w:t>
      </w:r>
    </w:p>
    <w:p w:rsidR="003D5DAF" w:rsidRPr="003D5DAF" w:rsidRDefault="003D5DAF" w:rsidP="003D5DAF">
      <w:pPr>
        <w:pStyle w:val="ListParagraph"/>
        <w:numPr>
          <w:ilvl w:val="0"/>
          <w:numId w:val="4"/>
        </w:numPr>
        <w:spacing w:after="0"/>
        <w:rPr>
          <w:sz w:val="32"/>
          <w:szCs w:val="32"/>
        </w:rPr>
      </w:pPr>
      <w:r>
        <w:rPr>
          <w:sz w:val="24"/>
          <w:szCs w:val="24"/>
        </w:rPr>
        <w:t>Kaj je stres</w:t>
      </w:r>
    </w:p>
    <w:p w:rsidR="003D5DAF" w:rsidRDefault="003D5DAF" w:rsidP="003D5DAF">
      <w:pPr>
        <w:pStyle w:val="ListParagraph"/>
        <w:spacing w:after="0"/>
        <w:rPr>
          <w:sz w:val="24"/>
          <w:szCs w:val="24"/>
        </w:rPr>
      </w:pPr>
      <w:r>
        <w:rPr>
          <w:sz w:val="24"/>
          <w:szCs w:val="24"/>
        </w:rPr>
        <w:t>Tečajnikom najprej poveste definicijo stresa.</w:t>
      </w:r>
    </w:p>
    <w:p w:rsidR="003D5DAF" w:rsidRDefault="003D5DAF" w:rsidP="003D5DAF">
      <w:pPr>
        <w:pStyle w:val="ListParagraph"/>
        <w:spacing w:after="0"/>
        <w:rPr>
          <w:sz w:val="24"/>
          <w:szCs w:val="24"/>
        </w:rPr>
      </w:pPr>
      <w:r>
        <w:rPr>
          <w:sz w:val="24"/>
          <w:szCs w:val="24"/>
        </w:rPr>
        <w:t>Je sklop emocionalnih, telesnih in ali vedenjskih reakcij na nek dogodek in ga ocenimo kot nevaren ali vznemirjajoč.</w:t>
      </w:r>
    </w:p>
    <w:p w:rsidR="003D5DAF" w:rsidRDefault="003D5DAF" w:rsidP="003D5DAF">
      <w:pPr>
        <w:pStyle w:val="ListParagraph"/>
        <w:spacing w:after="0"/>
        <w:rPr>
          <w:sz w:val="24"/>
          <w:szCs w:val="24"/>
        </w:rPr>
      </w:pPr>
      <w:r>
        <w:rPr>
          <w:sz w:val="24"/>
          <w:szCs w:val="24"/>
        </w:rPr>
        <w:t>Je normalna reakcija na nenormalno situacijo.</w:t>
      </w:r>
    </w:p>
    <w:p w:rsidR="003D5DAF" w:rsidRDefault="003D5DAF" w:rsidP="003D5DAF">
      <w:pPr>
        <w:pStyle w:val="ListParagraph"/>
        <w:spacing w:after="0"/>
        <w:rPr>
          <w:sz w:val="24"/>
          <w:szCs w:val="24"/>
        </w:rPr>
      </w:pPr>
      <w:r>
        <w:rPr>
          <w:sz w:val="24"/>
          <w:szCs w:val="24"/>
        </w:rPr>
        <w:t>Tečajnik mora vedeti usaj eno definicijo.</w:t>
      </w:r>
    </w:p>
    <w:p w:rsidR="003D5DAF" w:rsidRDefault="003D5DAF"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181127" w:rsidRDefault="00181127" w:rsidP="003D5DAF">
      <w:pPr>
        <w:pStyle w:val="ListParagraph"/>
        <w:spacing w:after="0"/>
        <w:rPr>
          <w:sz w:val="24"/>
          <w:szCs w:val="24"/>
        </w:rPr>
      </w:pPr>
    </w:p>
    <w:p w:rsidR="003D5DAF" w:rsidRPr="00181127" w:rsidRDefault="00181127" w:rsidP="00181127">
      <w:pPr>
        <w:pStyle w:val="ListParagraph"/>
        <w:numPr>
          <w:ilvl w:val="0"/>
          <w:numId w:val="4"/>
        </w:numPr>
        <w:spacing w:after="0"/>
        <w:rPr>
          <w:sz w:val="32"/>
          <w:szCs w:val="32"/>
        </w:rPr>
      </w:pPr>
      <w:r>
        <w:rPr>
          <w:sz w:val="24"/>
          <w:szCs w:val="24"/>
        </w:rPr>
        <w:lastRenderedPageBreak/>
        <w:t>Stresorji pri gasilskem delu</w:t>
      </w:r>
    </w:p>
    <w:p w:rsidR="00181127" w:rsidRDefault="00181127" w:rsidP="00181127">
      <w:pPr>
        <w:pStyle w:val="ListParagraph"/>
        <w:spacing w:after="0"/>
        <w:rPr>
          <w:sz w:val="24"/>
          <w:szCs w:val="24"/>
        </w:rPr>
      </w:pPr>
      <w:r>
        <w:rPr>
          <w:sz w:val="24"/>
          <w:szCs w:val="24"/>
        </w:rPr>
        <w:t>Tečajnikom naštejte stresorje pri gasilskem delu. Tečajnik mora našteti vsaj 4 stresorje.</w:t>
      </w:r>
    </w:p>
    <w:p w:rsidR="00181127" w:rsidRDefault="00181127" w:rsidP="00181127">
      <w:pPr>
        <w:pStyle w:val="ListParagraph"/>
        <w:spacing w:after="0"/>
        <w:rPr>
          <w:sz w:val="24"/>
          <w:szCs w:val="24"/>
        </w:rPr>
      </w:pPr>
      <w:r>
        <w:rPr>
          <w:sz w:val="24"/>
          <w:szCs w:val="24"/>
        </w:rPr>
        <w:t>Stresorji:</w:t>
      </w:r>
    </w:p>
    <w:p w:rsidR="00181127" w:rsidRDefault="00181127" w:rsidP="00181127">
      <w:pPr>
        <w:pStyle w:val="ListParagraph"/>
        <w:spacing w:after="0"/>
        <w:rPr>
          <w:sz w:val="24"/>
          <w:szCs w:val="24"/>
        </w:rPr>
      </w:pPr>
      <w:r>
        <w:rPr>
          <w:sz w:val="24"/>
          <w:szCs w:val="24"/>
        </w:rPr>
        <w:t>+  Velika motiviranost-poslanstvo</w:t>
      </w:r>
    </w:p>
    <w:p w:rsidR="00181127" w:rsidRDefault="00181127" w:rsidP="00181127">
      <w:pPr>
        <w:pStyle w:val="ListParagraph"/>
        <w:spacing w:after="0"/>
        <w:rPr>
          <w:sz w:val="24"/>
          <w:szCs w:val="24"/>
        </w:rPr>
      </w:pPr>
      <w:r>
        <w:rPr>
          <w:sz w:val="24"/>
          <w:szCs w:val="24"/>
        </w:rPr>
        <w:t>+  občutek nemoči</w:t>
      </w:r>
    </w:p>
    <w:p w:rsidR="00181127" w:rsidRDefault="00181127" w:rsidP="00181127">
      <w:pPr>
        <w:pStyle w:val="ListParagraph"/>
        <w:spacing w:after="0"/>
        <w:rPr>
          <w:sz w:val="24"/>
          <w:szCs w:val="24"/>
        </w:rPr>
      </w:pPr>
      <w:r>
        <w:rPr>
          <w:sz w:val="24"/>
          <w:szCs w:val="24"/>
        </w:rPr>
        <w:t>+  ko stvari niso odvisne od tebe</w:t>
      </w:r>
    </w:p>
    <w:p w:rsidR="00181127" w:rsidRDefault="00181127" w:rsidP="00181127">
      <w:pPr>
        <w:pStyle w:val="ListParagraph"/>
        <w:spacing w:after="0"/>
        <w:rPr>
          <w:sz w:val="24"/>
          <w:szCs w:val="24"/>
        </w:rPr>
      </w:pPr>
      <w:r>
        <w:rPr>
          <w:sz w:val="24"/>
          <w:szCs w:val="24"/>
        </w:rPr>
        <w:t>+  dejanska ogroženost pri reševanju</w:t>
      </w:r>
    </w:p>
    <w:p w:rsidR="00181127" w:rsidRDefault="00181127" w:rsidP="00181127">
      <w:pPr>
        <w:pStyle w:val="ListParagraph"/>
        <w:spacing w:after="0"/>
        <w:rPr>
          <w:sz w:val="24"/>
          <w:szCs w:val="24"/>
        </w:rPr>
      </w:pPr>
      <w:r>
        <w:rPr>
          <w:sz w:val="24"/>
          <w:szCs w:val="24"/>
        </w:rPr>
        <w:t>+  šokantni prizori</w:t>
      </w:r>
    </w:p>
    <w:p w:rsidR="00181127" w:rsidRDefault="00181127" w:rsidP="00181127">
      <w:pPr>
        <w:pStyle w:val="ListParagraph"/>
        <w:spacing w:after="0"/>
        <w:rPr>
          <w:sz w:val="24"/>
          <w:szCs w:val="24"/>
        </w:rPr>
      </w:pPr>
      <w:r>
        <w:rPr>
          <w:sz w:val="24"/>
          <w:szCs w:val="24"/>
        </w:rPr>
        <w:t>+  naglica</w:t>
      </w:r>
    </w:p>
    <w:p w:rsidR="00181127" w:rsidRDefault="00181127" w:rsidP="00181127">
      <w:pPr>
        <w:pStyle w:val="ListParagraph"/>
        <w:spacing w:after="0"/>
        <w:rPr>
          <w:sz w:val="24"/>
          <w:szCs w:val="24"/>
        </w:rPr>
      </w:pPr>
      <w:r>
        <w:rPr>
          <w:sz w:val="24"/>
          <w:szCs w:val="24"/>
        </w:rPr>
        <w:t>+  novinarji</w:t>
      </w:r>
    </w:p>
    <w:p w:rsidR="00181127" w:rsidRDefault="00181127" w:rsidP="00181127">
      <w:pPr>
        <w:pStyle w:val="ListParagraph"/>
        <w:spacing w:after="0"/>
        <w:rPr>
          <w:sz w:val="24"/>
          <w:szCs w:val="24"/>
        </w:rPr>
      </w:pPr>
      <w:r>
        <w:rPr>
          <w:sz w:val="24"/>
          <w:szCs w:val="24"/>
        </w:rPr>
        <w:t>+  bojazen, da smo kaj naredili narobe</w:t>
      </w:r>
    </w:p>
    <w:p w:rsidR="00181127" w:rsidRDefault="00181127" w:rsidP="00181127">
      <w:pPr>
        <w:pStyle w:val="ListParagraph"/>
        <w:spacing w:after="0"/>
        <w:rPr>
          <w:sz w:val="24"/>
          <w:szCs w:val="24"/>
        </w:rPr>
      </w:pPr>
      <w:r>
        <w:rPr>
          <w:sz w:val="24"/>
          <w:szCs w:val="24"/>
        </w:rPr>
        <w:t>+  grožnja s samomorom</w:t>
      </w:r>
    </w:p>
    <w:p w:rsidR="00181127" w:rsidRDefault="00181127" w:rsidP="00181127">
      <w:pPr>
        <w:pStyle w:val="ListParagraph"/>
        <w:numPr>
          <w:ilvl w:val="0"/>
          <w:numId w:val="4"/>
        </w:numPr>
        <w:spacing w:after="0"/>
        <w:rPr>
          <w:sz w:val="24"/>
          <w:szCs w:val="24"/>
        </w:rPr>
      </w:pPr>
      <w:r>
        <w:rPr>
          <w:sz w:val="24"/>
          <w:szCs w:val="24"/>
        </w:rPr>
        <w:t>Negativen vpliv stresorjev na osebnost</w:t>
      </w:r>
    </w:p>
    <w:p w:rsidR="00181127" w:rsidRDefault="00181127" w:rsidP="00181127">
      <w:pPr>
        <w:pStyle w:val="ListParagraph"/>
        <w:spacing w:after="0"/>
        <w:rPr>
          <w:sz w:val="24"/>
          <w:szCs w:val="24"/>
        </w:rPr>
      </w:pPr>
      <w:r>
        <w:rPr>
          <w:sz w:val="24"/>
          <w:szCs w:val="24"/>
        </w:rPr>
        <w:t xml:space="preserve">Tečajnik mora opredeliti njihove negativne vplive na osebnost gasilca. </w:t>
      </w:r>
    </w:p>
    <w:p w:rsidR="00181127" w:rsidRDefault="00181127" w:rsidP="00181127">
      <w:pPr>
        <w:pStyle w:val="ListParagraph"/>
        <w:spacing w:after="0"/>
        <w:rPr>
          <w:sz w:val="24"/>
          <w:szCs w:val="24"/>
        </w:rPr>
      </w:pPr>
    </w:p>
    <w:p w:rsidR="00181127" w:rsidRDefault="00181127" w:rsidP="00181127">
      <w:pPr>
        <w:pStyle w:val="ListParagraph"/>
        <w:spacing w:after="0"/>
        <w:rPr>
          <w:sz w:val="24"/>
          <w:szCs w:val="24"/>
        </w:rPr>
      </w:pPr>
      <w:r>
        <w:rPr>
          <w:sz w:val="24"/>
          <w:szCs w:val="24"/>
        </w:rPr>
        <w:t>Tečajniku pojasnite kako prepoznati različne stresorje ter način pomoči pri obvladovanju le-teh.</w:t>
      </w:r>
    </w:p>
    <w:p w:rsidR="00181127" w:rsidRDefault="00CE4F88" w:rsidP="00181127">
      <w:pPr>
        <w:pStyle w:val="ListParagraph"/>
        <w:spacing w:after="0"/>
        <w:rPr>
          <w:color w:val="FF0000"/>
          <w:sz w:val="24"/>
          <w:szCs w:val="24"/>
        </w:rPr>
      </w:pPr>
      <w:r>
        <w:rPr>
          <w:color w:val="FF0000"/>
          <w:sz w:val="24"/>
          <w:szCs w:val="24"/>
        </w:rPr>
        <w:t xml:space="preserve">Stres se ne premaguje, ampak se ga obvladuje. </w:t>
      </w:r>
    </w:p>
    <w:p w:rsidR="00CE4F88" w:rsidRPr="00CE4F88" w:rsidRDefault="00CE4F88" w:rsidP="00181127">
      <w:pPr>
        <w:pStyle w:val="ListParagraph"/>
        <w:spacing w:after="0"/>
        <w:rPr>
          <w:sz w:val="24"/>
          <w:szCs w:val="24"/>
        </w:rPr>
      </w:pPr>
      <w:r>
        <w:rPr>
          <w:sz w:val="24"/>
          <w:szCs w:val="24"/>
        </w:rPr>
        <w:t>Pred nastankom stresa je potrebno biti v dobri telesni in duševni pripravi, to naredimo tako da smo redno aktivni saj moramo poskrbeti zase. Poskrebti moramo da se ydravo prehranjujemo in da imamo yadosti nealkoholne pijače. Nujno je dobro poznanje sočlanov-sodelavcev, v društvu pa je potrebno dobro vzdušje.</w:t>
      </w:r>
      <w:bookmarkStart w:id="0" w:name="_GoBack"/>
      <w:bookmarkEnd w:id="0"/>
    </w:p>
    <w:sectPr w:rsidR="00CE4F88" w:rsidRPr="00CE4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E82"/>
    <w:multiLevelType w:val="hybridMultilevel"/>
    <w:tmpl w:val="70D29AAE"/>
    <w:lvl w:ilvl="0" w:tplc="836EA7C6">
      <w:start w:val="1"/>
      <w:numFmt w:val="bullet"/>
      <w:lvlText w:val="-"/>
      <w:lvlJc w:val="left"/>
      <w:pPr>
        <w:tabs>
          <w:tab w:val="num" w:pos="720"/>
        </w:tabs>
        <w:ind w:left="720" w:hanging="360"/>
      </w:pPr>
      <w:rPr>
        <w:rFonts w:ascii="Times New Roman" w:hAnsi="Times New Roman" w:hint="default"/>
      </w:rPr>
    </w:lvl>
    <w:lvl w:ilvl="1" w:tplc="E8A83604" w:tentative="1">
      <w:start w:val="1"/>
      <w:numFmt w:val="bullet"/>
      <w:lvlText w:val="-"/>
      <w:lvlJc w:val="left"/>
      <w:pPr>
        <w:tabs>
          <w:tab w:val="num" w:pos="1440"/>
        </w:tabs>
        <w:ind w:left="1440" w:hanging="360"/>
      </w:pPr>
      <w:rPr>
        <w:rFonts w:ascii="Times New Roman" w:hAnsi="Times New Roman" w:hint="default"/>
      </w:rPr>
    </w:lvl>
    <w:lvl w:ilvl="2" w:tplc="C50CD6AC" w:tentative="1">
      <w:start w:val="1"/>
      <w:numFmt w:val="bullet"/>
      <w:lvlText w:val="-"/>
      <w:lvlJc w:val="left"/>
      <w:pPr>
        <w:tabs>
          <w:tab w:val="num" w:pos="2160"/>
        </w:tabs>
        <w:ind w:left="2160" w:hanging="360"/>
      </w:pPr>
      <w:rPr>
        <w:rFonts w:ascii="Times New Roman" w:hAnsi="Times New Roman" w:hint="default"/>
      </w:rPr>
    </w:lvl>
    <w:lvl w:ilvl="3" w:tplc="283CF800" w:tentative="1">
      <w:start w:val="1"/>
      <w:numFmt w:val="bullet"/>
      <w:lvlText w:val="-"/>
      <w:lvlJc w:val="left"/>
      <w:pPr>
        <w:tabs>
          <w:tab w:val="num" w:pos="2880"/>
        </w:tabs>
        <w:ind w:left="2880" w:hanging="360"/>
      </w:pPr>
      <w:rPr>
        <w:rFonts w:ascii="Times New Roman" w:hAnsi="Times New Roman" w:hint="default"/>
      </w:rPr>
    </w:lvl>
    <w:lvl w:ilvl="4" w:tplc="BACA60C8" w:tentative="1">
      <w:start w:val="1"/>
      <w:numFmt w:val="bullet"/>
      <w:lvlText w:val="-"/>
      <w:lvlJc w:val="left"/>
      <w:pPr>
        <w:tabs>
          <w:tab w:val="num" w:pos="3600"/>
        </w:tabs>
        <w:ind w:left="3600" w:hanging="360"/>
      </w:pPr>
      <w:rPr>
        <w:rFonts w:ascii="Times New Roman" w:hAnsi="Times New Roman" w:hint="default"/>
      </w:rPr>
    </w:lvl>
    <w:lvl w:ilvl="5" w:tplc="73D8BD84" w:tentative="1">
      <w:start w:val="1"/>
      <w:numFmt w:val="bullet"/>
      <w:lvlText w:val="-"/>
      <w:lvlJc w:val="left"/>
      <w:pPr>
        <w:tabs>
          <w:tab w:val="num" w:pos="4320"/>
        </w:tabs>
        <w:ind w:left="4320" w:hanging="360"/>
      </w:pPr>
      <w:rPr>
        <w:rFonts w:ascii="Times New Roman" w:hAnsi="Times New Roman" w:hint="default"/>
      </w:rPr>
    </w:lvl>
    <w:lvl w:ilvl="6" w:tplc="EAA441C0" w:tentative="1">
      <w:start w:val="1"/>
      <w:numFmt w:val="bullet"/>
      <w:lvlText w:val="-"/>
      <w:lvlJc w:val="left"/>
      <w:pPr>
        <w:tabs>
          <w:tab w:val="num" w:pos="5040"/>
        </w:tabs>
        <w:ind w:left="5040" w:hanging="360"/>
      </w:pPr>
      <w:rPr>
        <w:rFonts w:ascii="Times New Roman" w:hAnsi="Times New Roman" w:hint="default"/>
      </w:rPr>
    </w:lvl>
    <w:lvl w:ilvl="7" w:tplc="F87422F4" w:tentative="1">
      <w:start w:val="1"/>
      <w:numFmt w:val="bullet"/>
      <w:lvlText w:val="-"/>
      <w:lvlJc w:val="left"/>
      <w:pPr>
        <w:tabs>
          <w:tab w:val="num" w:pos="5760"/>
        </w:tabs>
        <w:ind w:left="5760" w:hanging="360"/>
      </w:pPr>
      <w:rPr>
        <w:rFonts w:ascii="Times New Roman" w:hAnsi="Times New Roman" w:hint="default"/>
      </w:rPr>
    </w:lvl>
    <w:lvl w:ilvl="8" w:tplc="49386F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E229BC"/>
    <w:multiLevelType w:val="hybridMultilevel"/>
    <w:tmpl w:val="E37A841C"/>
    <w:lvl w:ilvl="0" w:tplc="8B68B08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0245E6"/>
    <w:multiLevelType w:val="hybridMultilevel"/>
    <w:tmpl w:val="86FE3502"/>
    <w:lvl w:ilvl="0" w:tplc="112AE51E">
      <w:start w:val="1"/>
      <w:numFmt w:val="bullet"/>
      <w:lvlText w:val="•"/>
      <w:lvlJc w:val="left"/>
      <w:pPr>
        <w:tabs>
          <w:tab w:val="num" w:pos="720"/>
        </w:tabs>
        <w:ind w:left="720" w:hanging="360"/>
      </w:pPr>
      <w:rPr>
        <w:rFonts w:ascii="Arial" w:hAnsi="Arial" w:hint="default"/>
      </w:rPr>
    </w:lvl>
    <w:lvl w:ilvl="1" w:tplc="4FBE872C" w:tentative="1">
      <w:start w:val="1"/>
      <w:numFmt w:val="bullet"/>
      <w:lvlText w:val="•"/>
      <w:lvlJc w:val="left"/>
      <w:pPr>
        <w:tabs>
          <w:tab w:val="num" w:pos="1440"/>
        </w:tabs>
        <w:ind w:left="1440" w:hanging="360"/>
      </w:pPr>
      <w:rPr>
        <w:rFonts w:ascii="Arial" w:hAnsi="Arial" w:hint="default"/>
      </w:rPr>
    </w:lvl>
    <w:lvl w:ilvl="2" w:tplc="170EFAA8" w:tentative="1">
      <w:start w:val="1"/>
      <w:numFmt w:val="bullet"/>
      <w:lvlText w:val="•"/>
      <w:lvlJc w:val="left"/>
      <w:pPr>
        <w:tabs>
          <w:tab w:val="num" w:pos="2160"/>
        </w:tabs>
        <w:ind w:left="2160" w:hanging="360"/>
      </w:pPr>
      <w:rPr>
        <w:rFonts w:ascii="Arial" w:hAnsi="Arial" w:hint="default"/>
      </w:rPr>
    </w:lvl>
    <w:lvl w:ilvl="3" w:tplc="9B602632" w:tentative="1">
      <w:start w:val="1"/>
      <w:numFmt w:val="bullet"/>
      <w:lvlText w:val="•"/>
      <w:lvlJc w:val="left"/>
      <w:pPr>
        <w:tabs>
          <w:tab w:val="num" w:pos="2880"/>
        </w:tabs>
        <w:ind w:left="2880" w:hanging="360"/>
      </w:pPr>
      <w:rPr>
        <w:rFonts w:ascii="Arial" w:hAnsi="Arial" w:hint="default"/>
      </w:rPr>
    </w:lvl>
    <w:lvl w:ilvl="4" w:tplc="CE04F890" w:tentative="1">
      <w:start w:val="1"/>
      <w:numFmt w:val="bullet"/>
      <w:lvlText w:val="•"/>
      <w:lvlJc w:val="left"/>
      <w:pPr>
        <w:tabs>
          <w:tab w:val="num" w:pos="3600"/>
        </w:tabs>
        <w:ind w:left="3600" w:hanging="360"/>
      </w:pPr>
      <w:rPr>
        <w:rFonts w:ascii="Arial" w:hAnsi="Arial" w:hint="default"/>
      </w:rPr>
    </w:lvl>
    <w:lvl w:ilvl="5" w:tplc="38545C9C" w:tentative="1">
      <w:start w:val="1"/>
      <w:numFmt w:val="bullet"/>
      <w:lvlText w:val="•"/>
      <w:lvlJc w:val="left"/>
      <w:pPr>
        <w:tabs>
          <w:tab w:val="num" w:pos="4320"/>
        </w:tabs>
        <w:ind w:left="4320" w:hanging="360"/>
      </w:pPr>
      <w:rPr>
        <w:rFonts w:ascii="Arial" w:hAnsi="Arial" w:hint="default"/>
      </w:rPr>
    </w:lvl>
    <w:lvl w:ilvl="6" w:tplc="4C3E7CA4" w:tentative="1">
      <w:start w:val="1"/>
      <w:numFmt w:val="bullet"/>
      <w:lvlText w:val="•"/>
      <w:lvlJc w:val="left"/>
      <w:pPr>
        <w:tabs>
          <w:tab w:val="num" w:pos="5040"/>
        </w:tabs>
        <w:ind w:left="5040" w:hanging="360"/>
      </w:pPr>
      <w:rPr>
        <w:rFonts w:ascii="Arial" w:hAnsi="Arial" w:hint="default"/>
      </w:rPr>
    </w:lvl>
    <w:lvl w:ilvl="7" w:tplc="3AC8959A" w:tentative="1">
      <w:start w:val="1"/>
      <w:numFmt w:val="bullet"/>
      <w:lvlText w:val="•"/>
      <w:lvlJc w:val="left"/>
      <w:pPr>
        <w:tabs>
          <w:tab w:val="num" w:pos="5760"/>
        </w:tabs>
        <w:ind w:left="5760" w:hanging="360"/>
      </w:pPr>
      <w:rPr>
        <w:rFonts w:ascii="Arial" w:hAnsi="Arial" w:hint="default"/>
      </w:rPr>
    </w:lvl>
    <w:lvl w:ilvl="8" w:tplc="DC1A8E98" w:tentative="1">
      <w:start w:val="1"/>
      <w:numFmt w:val="bullet"/>
      <w:lvlText w:val="•"/>
      <w:lvlJc w:val="left"/>
      <w:pPr>
        <w:tabs>
          <w:tab w:val="num" w:pos="6480"/>
        </w:tabs>
        <w:ind w:left="6480" w:hanging="360"/>
      </w:pPr>
      <w:rPr>
        <w:rFonts w:ascii="Arial" w:hAnsi="Arial" w:hint="default"/>
      </w:rPr>
    </w:lvl>
  </w:abstractNum>
  <w:abstractNum w:abstractNumId="3">
    <w:nsid w:val="289809E8"/>
    <w:multiLevelType w:val="hybridMultilevel"/>
    <w:tmpl w:val="64DA7030"/>
    <w:lvl w:ilvl="0" w:tplc="492C6B86">
      <w:start w:val="1"/>
      <w:numFmt w:val="bullet"/>
      <w:lvlText w:val="•"/>
      <w:lvlJc w:val="left"/>
      <w:pPr>
        <w:tabs>
          <w:tab w:val="num" w:pos="720"/>
        </w:tabs>
        <w:ind w:left="720" w:hanging="360"/>
      </w:pPr>
      <w:rPr>
        <w:rFonts w:ascii="Arial" w:hAnsi="Arial" w:hint="default"/>
      </w:rPr>
    </w:lvl>
    <w:lvl w:ilvl="1" w:tplc="8EA4D702" w:tentative="1">
      <w:start w:val="1"/>
      <w:numFmt w:val="bullet"/>
      <w:lvlText w:val="•"/>
      <w:lvlJc w:val="left"/>
      <w:pPr>
        <w:tabs>
          <w:tab w:val="num" w:pos="1440"/>
        </w:tabs>
        <w:ind w:left="1440" w:hanging="360"/>
      </w:pPr>
      <w:rPr>
        <w:rFonts w:ascii="Arial" w:hAnsi="Arial" w:hint="default"/>
      </w:rPr>
    </w:lvl>
    <w:lvl w:ilvl="2" w:tplc="16F40A9A" w:tentative="1">
      <w:start w:val="1"/>
      <w:numFmt w:val="bullet"/>
      <w:lvlText w:val="•"/>
      <w:lvlJc w:val="left"/>
      <w:pPr>
        <w:tabs>
          <w:tab w:val="num" w:pos="2160"/>
        </w:tabs>
        <w:ind w:left="2160" w:hanging="360"/>
      </w:pPr>
      <w:rPr>
        <w:rFonts w:ascii="Arial" w:hAnsi="Arial" w:hint="default"/>
      </w:rPr>
    </w:lvl>
    <w:lvl w:ilvl="3" w:tplc="FC2A9F20" w:tentative="1">
      <w:start w:val="1"/>
      <w:numFmt w:val="bullet"/>
      <w:lvlText w:val="•"/>
      <w:lvlJc w:val="left"/>
      <w:pPr>
        <w:tabs>
          <w:tab w:val="num" w:pos="2880"/>
        </w:tabs>
        <w:ind w:left="2880" w:hanging="360"/>
      </w:pPr>
      <w:rPr>
        <w:rFonts w:ascii="Arial" w:hAnsi="Arial" w:hint="default"/>
      </w:rPr>
    </w:lvl>
    <w:lvl w:ilvl="4" w:tplc="FCC01FEA" w:tentative="1">
      <w:start w:val="1"/>
      <w:numFmt w:val="bullet"/>
      <w:lvlText w:val="•"/>
      <w:lvlJc w:val="left"/>
      <w:pPr>
        <w:tabs>
          <w:tab w:val="num" w:pos="3600"/>
        </w:tabs>
        <w:ind w:left="3600" w:hanging="360"/>
      </w:pPr>
      <w:rPr>
        <w:rFonts w:ascii="Arial" w:hAnsi="Arial" w:hint="default"/>
      </w:rPr>
    </w:lvl>
    <w:lvl w:ilvl="5" w:tplc="C9C089A8" w:tentative="1">
      <w:start w:val="1"/>
      <w:numFmt w:val="bullet"/>
      <w:lvlText w:val="•"/>
      <w:lvlJc w:val="left"/>
      <w:pPr>
        <w:tabs>
          <w:tab w:val="num" w:pos="4320"/>
        </w:tabs>
        <w:ind w:left="4320" w:hanging="360"/>
      </w:pPr>
      <w:rPr>
        <w:rFonts w:ascii="Arial" w:hAnsi="Arial" w:hint="default"/>
      </w:rPr>
    </w:lvl>
    <w:lvl w:ilvl="6" w:tplc="7ACA183E" w:tentative="1">
      <w:start w:val="1"/>
      <w:numFmt w:val="bullet"/>
      <w:lvlText w:val="•"/>
      <w:lvlJc w:val="left"/>
      <w:pPr>
        <w:tabs>
          <w:tab w:val="num" w:pos="5040"/>
        </w:tabs>
        <w:ind w:left="5040" w:hanging="360"/>
      </w:pPr>
      <w:rPr>
        <w:rFonts w:ascii="Arial" w:hAnsi="Arial" w:hint="default"/>
      </w:rPr>
    </w:lvl>
    <w:lvl w:ilvl="7" w:tplc="442E293C" w:tentative="1">
      <w:start w:val="1"/>
      <w:numFmt w:val="bullet"/>
      <w:lvlText w:val="•"/>
      <w:lvlJc w:val="left"/>
      <w:pPr>
        <w:tabs>
          <w:tab w:val="num" w:pos="5760"/>
        </w:tabs>
        <w:ind w:left="5760" w:hanging="360"/>
      </w:pPr>
      <w:rPr>
        <w:rFonts w:ascii="Arial" w:hAnsi="Arial" w:hint="default"/>
      </w:rPr>
    </w:lvl>
    <w:lvl w:ilvl="8" w:tplc="58B231AC" w:tentative="1">
      <w:start w:val="1"/>
      <w:numFmt w:val="bullet"/>
      <w:lvlText w:val="•"/>
      <w:lvlJc w:val="left"/>
      <w:pPr>
        <w:tabs>
          <w:tab w:val="num" w:pos="6480"/>
        </w:tabs>
        <w:ind w:left="6480" w:hanging="360"/>
      </w:pPr>
      <w:rPr>
        <w:rFonts w:ascii="Arial" w:hAnsi="Arial" w:hint="default"/>
      </w:rPr>
    </w:lvl>
  </w:abstractNum>
  <w:abstractNum w:abstractNumId="4">
    <w:nsid w:val="314C736C"/>
    <w:multiLevelType w:val="hybridMultilevel"/>
    <w:tmpl w:val="693A6B74"/>
    <w:lvl w:ilvl="0" w:tplc="B6008ABC">
      <w:start w:val="1"/>
      <w:numFmt w:val="bullet"/>
      <w:lvlText w:val="•"/>
      <w:lvlJc w:val="left"/>
      <w:pPr>
        <w:tabs>
          <w:tab w:val="num" w:pos="720"/>
        </w:tabs>
        <w:ind w:left="720" w:hanging="360"/>
      </w:pPr>
      <w:rPr>
        <w:rFonts w:ascii="Arial" w:hAnsi="Arial" w:hint="default"/>
      </w:rPr>
    </w:lvl>
    <w:lvl w:ilvl="1" w:tplc="C4B838D6" w:tentative="1">
      <w:start w:val="1"/>
      <w:numFmt w:val="bullet"/>
      <w:lvlText w:val="•"/>
      <w:lvlJc w:val="left"/>
      <w:pPr>
        <w:tabs>
          <w:tab w:val="num" w:pos="1440"/>
        </w:tabs>
        <w:ind w:left="1440" w:hanging="360"/>
      </w:pPr>
      <w:rPr>
        <w:rFonts w:ascii="Arial" w:hAnsi="Arial" w:hint="default"/>
      </w:rPr>
    </w:lvl>
    <w:lvl w:ilvl="2" w:tplc="B4A473DC" w:tentative="1">
      <w:start w:val="1"/>
      <w:numFmt w:val="bullet"/>
      <w:lvlText w:val="•"/>
      <w:lvlJc w:val="left"/>
      <w:pPr>
        <w:tabs>
          <w:tab w:val="num" w:pos="2160"/>
        </w:tabs>
        <w:ind w:left="2160" w:hanging="360"/>
      </w:pPr>
      <w:rPr>
        <w:rFonts w:ascii="Arial" w:hAnsi="Arial" w:hint="default"/>
      </w:rPr>
    </w:lvl>
    <w:lvl w:ilvl="3" w:tplc="597C58B0" w:tentative="1">
      <w:start w:val="1"/>
      <w:numFmt w:val="bullet"/>
      <w:lvlText w:val="•"/>
      <w:lvlJc w:val="left"/>
      <w:pPr>
        <w:tabs>
          <w:tab w:val="num" w:pos="2880"/>
        </w:tabs>
        <w:ind w:left="2880" w:hanging="360"/>
      </w:pPr>
      <w:rPr>
        <w:rFonts w:ascii="Arial" w:hAnsi="Arial" w:hint="default"/>
      </w:rPr>
    </w:lvl>
    <w:lvl w:ilvl="4" w:tplc="AC1EB032" w:tentative="1">
      <w:start w:val="1"/>
      <w:numFmt w:val="bullet"/>
      <w:lvlText w:val="•"/>
      <w:lvlJc w:val="left"/>
      <w:pPr>
        <w:tabs>
          <w:tab w:val="num" w:pos="3600"/>
        </w:tabs>
        <w:ind w:left="3600" w:hanging="360"/>
      </w:pPr>
      <w:rPr>
        <w:rFonts w:ascii="Arial" w:hAnsi="Arial" w:hint="default"/>
      </w:rPr>
    </w:lvl>
    <w:lvl w:ilvl="5" w:tplc="F4644058" w:tentative="1">
      <w:start w:val="1"/>
      <w:numFmt w:val="bullet"/>
      <w:lvlText w:val="•"/>
      <w:lvlJc w:val="left"/>
      <w:pPr>
        <w:tabs>
          <w:tab w:val="num" w:pos="4320"/>
        </w:tabs>
        <w:ind w:left="4320" w:hanging="360"/>
      </w:pPr>
      <w:rPr>
        <w:rFonts w:ascii="Arial" w:hAnsi="Arial" w:hint="default"/>
      </w:rPr>
    </w:lvl>
    <w:lvl w:ilvl="6" w:tplc="D00C0D3A" w:tentative="1">
      <w:start w:val="1"/>
      <w:numFmt w:val="bullet"/>
      <w:lvlText w:val="•"/>
      <w:lvlJc w:val="left"/>
      <w:pPr>
        <w:tabs>
          <w:tab w:val="num" w:pos="5040"/>
        </w:tabs>
        <w:ind w:left="5040" w:hanging="360"/>
      </w:pPr>
      <w:rPr>
        <w:rFonts w:ascii="Arial" w:hAnsi="Arial" w:hint="default"/>
      </w:rPr>
    </w:lvl>
    <w:lvl w:ilvl="7" w:tplc="DFB6E07E" w:tentative="1">
      <w:start w:val="1"/>
      <w:numFmt w:val="bullet"/>
      <w:lvlText w:val="•"/>
      <w:lvlJc w:val="left"/>
      <w:pPr>
        <w:tabs>
          <w:tab w:val="num" w:pos="5760"/>
        </w:tabs>
        <w:ind w:left="5760" w:hanging="360"/>
      </w:pPr>
      <w:rPr>
        <w:rFonts w:ascii="Arial" w:hAnsi="Arial" w:hint="default"/>
      </w:rPr>
    </w:lvl>
    <w:lvl w:ilvl="8" w:tplc="E3A23C94" w:tentative="1">
      <w:start w:val="1"/>
      <w:numFmt w:val="bullet"/>
      <w:lvlText w:val="•"/>
      <w:lvlJc w:val="left"/>
      <w:pPr>
        <w:tabs>
          <w:tab w:val="num" w:pos="6480"/>
        </w:tabs>
        <w:ind w:left="6480" w:hanging="360"/>
      </w:pPr>
      <w:rPr>
        <w:rFonts w:ascii="Arial" w:hAnsi="Arial" w:hint="default"/>
      </w:rPr>
    </w:lvl>
  </w:abstractNum>
  <w:abstractNum w:abstractNumId="5">
    <w:nsid w:val="58A21879"/>
    <w:multiLevelType w:val="hybridMultilevel"/>
    <w:tmpl w:val="B790AC1A"/>
    <w:lvl w:ilvl="0" w:tplc="DB88919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DC77859"/>
    <w:multiLevelType w:val="hybridMultilevel"/>
    <w:tmpl w:val="8C447B52"/>
    <w:lvl w:ilvl="0" w:tplc="91B092D6">
      <w:start w:val="1"/>
      <w:numFmt w:val="bullet"/>
      <w:lvlText w:val="-"/>
      <w:lvlJc w:val="left"/>
      <w:pPr>
        <w:tabs>
          <w:tab w:val="num" w:pos="720"/>
        </w:tabs>
        <w:ind w:left="720" w:hanging="360"/>
      </w:pPr>
      <w:rPr>
        <w:rFonts w:ascii="Times New Roman" w:hAnsi="Times New Roman" w:hint="default"/>
      </w:rPr>
    </w:lvl>
    <w:lvl w:ilvl="1" w:tplc="9F04D0BC" w:tentative="1">
      <w:start w:val="1"/>
      <w:numFmt w:val="bullet"/>
      <w:lvlText w:val="-"/>
      <w:lvlJc w:val="left"/>
      <w:pPr>
        <w:tabs>
          <w:tab w:val="num" w:pos="1440"/>
        </w:tabs>
        <w:ind w:left="1440" w:hanging="360"/>
      </w:pPr>
      <w:rPr>
        <w:rFonts w:ascii="Times New Roman" w:hAnsi="Times New Roman" w:hint="default"/>
      </w:rPr>
    </w:lvl>
    <w:lvl w:ilvl="2" w:tplc="75603E02" w:tentative="1">
      <w:start w:val="1"/>
      <w:numFmt w:val="bullet"/>
      <w:lvlText w:val="-"/>
      <w:lvlJc w:val="left"/>
      <w:pPr>
        <w:tabs>
          <w:tab w:val="num" w:pos="2160"/>
        </w:tabs>
        <w:ind w:left="2160" w:hanging="360"/>
      </w:pPr>
      <w:rPr>
        <w:rFonts w:ascii="Times New Roman" w:hAnsi="Times New Roman" w:hint="default"/>
      </w:rPr>
    </w:lvl>
    <w:lvl w:ilvl="3" w:tplc="5E6CE352" w:tentative="1">
      <w:start w:val="1"/>
      <w:numFmt w:val="bullet"/>
      <w:lvlText w:val="-"/>
      <w:lvlJc w:val="left"/>
      <w:pPr>
        <w:tabs>
          <w:tab w:val="num" w:pos="2880"/>
        </w:tabs>
        <w:ind w:left="2880" w:hanging="360"/>
      </w:pPr>
      <w:rPr>
        <w:rFonts w:ascii="Times New Roman" w:hAnsi="Times New Roman" w:hint="default"/>
      </w:rPr>
    </w:lvl>
    <w:lvl w:ilvl="4" w:tplc="43E66258" w:tentative="1">
      <w:start w:val="1"/>
      <w:numFmt w:val="bullet"/>
      <w:lvlText w:val="-"/>
      <w:lvlJc w:val="left"/>
      <w:pPr>
        <w:tabs>
          <w:tab w:val="num" w:pos="3600"/>
        </w:tabs>
        <w:ind w:left="3600" w:hanging="360"/>
      </w:pPr>
      <w:rPr>
        <w:rFonts w:ascii="Times New Roman" w:hAnsi="Times New Roman" w:hint="default"/>
      </w:rPr>
    </w:lvl>
    <w:lvl w:ilvl="5" w:tplc="260C003C" w:tentative="1">
      <w:start w:val="1"/>
      <w:numFmt w:val="bullet"/>
      <w:lvlText w:val="-"/>
      <w:lvlJc w:val="left"/>
      <w:pPr>
        <w:tabs>
          <w:tab w:val="num" w:pos="4320"/>
        </w:tabs>
        <w:ind w:left="4320" w:hanging="360"/>
      </w:pPr>
      <w:rPr>
        <w:rFonts w:ascii="Times New Roman" w:hAnsi="Times New Roman" w:hint="default"/>
      </w:rPr>
    </w:lvl>
    <w:lvl w:ilvl="6" w:tplc="3B907158" w:tentative="1">
      <w:start w:val="1"/>
      <w:numFmt w:val="bullet"/>
      <w:lvlText w:val="-"/>
      <w:lvlJc w:val="left"/>
      <w:pPr>
        <w:tabs>
          <w:tab w:val="num" w:pos="5040"/>
        </w:tabs>
        <w:ind w:left="5040" w:hanging="360"/>
      </w:pPr>
      <w:rPr>
        <w:rFonts w:ascii="Times New Roman" w:hAnsi="Times New Roman" w:hint="default"/>
      </w:rPr>
    </w:lvl>
    <w:lvl w:ilvl="7" w:tplc="9B988E0E" w:tentative="1">
      <w:start w:val="1"/>
      <w:numFmt w:val="bullet"/>
      <w:lvlText w:val="-"/>
      <w:lvlJc w:val="left"/>
      <w:pPr>
        <w:tabs>
          <w:tab w:val="num" w:pos="5760"/>
        </w:tabs>
        <w:ind w:left="5760" w:hanging="360"/>
      </w:pPr>
      <w:rPr>
        <w:rFonts w:ascii="Times New Roman" w:hAnsi="Times New Roman" w:hint="default"/>
      </w:rPr>
    </w:lvl>
    <w:lvl w:ilvl="8" w:tplc="59E639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F730DC"/>
    <w:multiLevelType w:val="hybridMultilevel"/>
    <w:tmpl w:val="EB222A46"/>
    <w:lvl w:ilvl="0" w:tplc="54D4997E">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10"/>
    <w:rsid w:val="00181127"/>
    <w:rsid w:val="00370BD9"/>
    <w:rsid w:val="003D4A29"/>
    <w:rsid w:val="003D5DAF"/>
    <w:rsid w:val="006F0E81"/>
    <w:rsid w:val="007A12C1"/>
    <w:rsid w:val="008919ED"/>
    <w:rsid w:val="008D285D"/>
    <w:rsid w:val="009110FA"/>
    <w:rsid w:val="00956310"/>
    <w:rsid w:val="009F5EAD"/>
    <w:rsid w:val="00A012E3"/>
    <w:rsid w:val="00A24649"/>
    <w:rsid w:val="00A6099E"/>
    <w:rsid w:val="00B33DF5"/>
    <w:rsid w:val="00B73672"/>
    <w:rsid w:val="00BC294F"/>
    <w:rsid w:val="00CE4F88"/>
    <w:rsid w:val="00E23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3925">
      <w:bodyDiv w:val="1"/>
      <w:marLeft w:val="0"/>
      <w:marRight w:val="0"/>
      <w:marTop w:val="0"/>
      <w:marBottom w:val="0"/>
      <w:divBdr>
        <w:top w:val="none" w:sz="0" w:space="0" w:color="auto"/>
        <w:left w:val="none" w:sz="0" w:space="0" w:color="auto"/>
        <w:bottom w:val="none" w:sz="0" w:space="0" w:color="auto"/>
        <w:right w:val="none" w:sz="0" w:space="0" w:color="auto"/>
      </w:divBdr>
      <w:divsChild>
        <w:div w:id="1900049885">
          <w:marLeft w:val="360"/>
          <w:marRight w:val="0"/>
          <w:marTop w:val="200"/>
          <w:marBottom w:val="0"/>
          <w:divBdr>
            <w:top w:val="none" w:sz="0" w:space="0" w:color="auto"/>
            <w:left w:val="none" w:sz="0" w:space="0" w:color="auto"/>
            <w:bottom w:val="none" w:sz="0" w:space="0" w:color="auto"/>
            <w:right w:val="none" w:sz="0" w:space="0" w:color="auto"/>
          </w:divBdr>
        </w:div>
        <w:div w:id="372385809">
          <w:marLeft w:val="360"/>
          <w:marRight w:val="0"/>
          <w:marTop w:val="200"/>
          <w:marBottom w:val="0"/>
          <w:divBdr>
            <w:top w:val="none" w:sz="0" w:space="0" w:color="auto"/>
            <w:left w:val="none" w:sz="0" w:space="0" w:color="auto"/>
            <w:bottom w:val="none" w:sz="0" w:space="0" w:color="auto"/>
            <w:right w:val="none" w:sz="0" w:space="0" w:color="auto"/>
          </w:divBdr>
        </w:div>
        <w:div w:id="765811603">
          <w:marLeft w:val="360"/>
          <w:marRight w:val="0"/>
          <w:marTop w:val="200"/>
          <w:marBottom w:val="0"/>
          <w:divBdr>
            <w:top w:val="none" w:sz="0" w:space="0" w:color="auto"/>
            <w:left w:val="none" w:sz="0" w:space="0" w:color="auto"/>
            <w:bottom w:val="none" w:sz="0" w:space="0" w:color="auto"/>
            <w:right w:val="none" w:sz="0" w:space="0" w:color="auto"/>
          </w:divBdr>
        </w:div>
      </w:divsChild>
    </w:div>
    <w:div w:id="1698844387">
      <w:bodyDiv w:val="1"/>
      <w:marLeft w:val="0"/>
      <w:marRight w:val="0"/>
      <w:marTop w:val="0"/>
      <w:marBottom w:val="0"/>
      <w:divBdr>
        <w:top w:val="none" w:sz="0" w:space="0" w:color="auto"/>
        <w:left w:val="none" w:sz="0" w:space="0" w:color="auto"/>
        <w:bottom w:val="none" w:sz="0" w:space="0" w:color="auto"/>
        <w:right w:val="none" w:sz="0" w:space="0" w:color="auto"/>
      </w:divBdr>
      <w:divsChild>
        <w:div w:id="1740638536">
          <w:marLeft w:val="360"/>
          <w:marRight w:val="0"/>
          <w:marTop w:val="200"/>
          <w:marBottom w:val="0"/>
          <w:divBdr>
            <w:top w:val="none" w:sz="0" w:space="0" w:color="auto"/>
            <w:left w:val="none" w:sz="0" w:space="0" w:color="auto"/>
            <w:bottom w:val="none" w:sz="0" w:space="0" w:color="auto"/>
            <w:right w:val="none" w:sz="0" w:space="0" w:color="auto"/>
          </w:divBdr>
        </w:div>
        <w:div w:id="349918128">
          <w:marLeft w:val="360"/>
          <w:marRight w:val="0"/>
          <w:marTop w:val="200"/>
          <w:marBottom w:val="0"/>
          <w:divBdr>
            <w:top w:val="none" w:sz="0" w:space="0" w:color="auto"/>
            <w:left w:val="none" w:sz="0" w:space="0" w:color="auto"/>
            <w:bottom w:val="none" w:sz="0" w:space="0" w:color="auto"/>
            <w:right w:val="none" w:sz="0" w:space="0" w:color="auto"/>
          </w:divBdr>
        </w:div>
        <w:div w:id="408042544">
          <w:marLeft w:val="360"/>
          <w:marRight w:val="0"/>
          <w:marTop w:val="0"/>
          <w:marBottom w:val="0"/>
          <w:divBdr>
            <w:top w:val="none" w:sz="0" w:space="0" w:color="auto"/>
            <w:left w:val="none" w:sz="0" w:space="0" w:color="auto"/>
            <w:bottom w:val="none" w:sz="0" w:space="0" w:color="auto"/>
            <w:right w:val="none" w:sz="0" w:space="0" w:color="auto"/>
          </w:divBdr>
        </w:div>
        <w:div w:id="1458259932">
          <w:marLeft w:val="360"/>
          <w:marRight w:val="0"/>
          <w:marTop w:val="200"/>
          <w:marBottom w:val="0"/>
          <w:divBdr>
            <w:top w:val="none" w:sz="0" w:space="0" w:color="auto"/>
            <w:left w:val="none" w:sz="0" w:space="0" w:color="auto"/>
            <w:bottom w:val="none" w:sz="0" w:space="0" w:color="auto"/>
            <w:right w:val="none" w:sz="0" w:space="0" w:color="auto"/>
          </w:divBdr>
        </w:div>
        <w:div w:id="1865436102">
          <w:marLeft w:val="360"/>
          <w:marRight w:val="0"/>
          <w:marTop w:val="200"/>
          <w:marBottom w:val="0"/>
          <w:divBdr>
            <w:top w:val="none" w:sz="0" w:space="0" w:color="auto"/>
            <w:left w:val="none" w:sz="0" w:space="0" w:color="auto"/>
            <w:bottom w:val="none" w:sz="0" w:space="0" w:color="auto"/>
            <w:right w:val="none" w:sz="0" w:space="0" w:color="auto"/>
          </w:divBdr>
        </w:div>
        <w:div w:id="386808250">
          <w:marLeft w:val="360"/>
          <w:marRight w:val="0"/>
          <w:marTop w:val="200"/>
          <w:marBottom w:val="0"/>
          <w:divBdr>
            <w:top w:val="none" w:sz="0" w:space="0" w:color="auto"/>
            <w:left w:val="none" w:sz="0" w:space="0" w:color="auto"/>
            <w:bottom w:val="none" w:sz="0" w:space="0" w:color="auto"/>
            <w:right w:val="none" w:sz="0" w:space="0" w:color="auto"/>
          </w:divBdr>
        </w:div>
        <w:div w:id="20056197">
          <w:marLeft w:val="360"/>
          <w:marRight w:val="0"/>
          <w:marTop w:val="200"/>
          <w:marBottom w:val="0"/>
          <w:divBdr>
            <w:top w:val="none" w:sz="0" w:space="0" w:color="auto"/>
            <w:left w:val="none" w:sz="0" w:space="0" w:color="auto"/>
            <w:bottom w:val="none" w:sz="0" w:space="0" w:color="auto"/>
            <w:right w:val="none" w:sz="0" w:space="0" w:color="auto"/>
          </w:divBdr>
        </w:div>
        <w:div w:id="1448548843">
          <w:marLeft w:val="360"/>
          <w:marRight w:val="0"/>
          <w:marTop w:val="200"/>
          <w:marBottom w:val="0"/>
          <w:divBdr>
            <w:top w:val="none" w:sz="0" w:space="0" w:color="auto"/>
            <w:left w:val="none" w:sz="0" w:space="0" w:color="auto"/>
            <w:bottom w:val="none" w:sz="0" w:space="0" w:color="auto"/>
            <w:right w:val="none" w:sz="0" w:space="0" w:color="auto"/>
          </w:divBdr>
        </w:div>
      </w:divsChild>
    </w:div>
    <w:div w:id="1821269620">
      <w:bodyDiv w:val="1"/>
      <w:marLeft w:val="0"/>
      <w:marRight w:val="0"/>
      <w:marTop w:val="0"/>
      <w:marBottom w:val="0"/>
      <w:divBdr>
        <w:top w:val="none" w:sz="0" w:space="0" w:color="auto"/>
        <w:left w:val="none" w:sz="0" w:space="0" w:color="auto"/>
        <w:bottom w:val="none" w:sz="0" w:space="0" w:color="auto"/>
        <w:right w:val="none" w:sz="0" w:space="0" w:color="auto"/>
      </w:divBdr>
      <w:divsChild>
        <w:div w:id="1758138205">
          <w:marLeft w:val="360"/>
          <w:marRight w:val="0"/>
          <w:marTop w:val="200"/>
          <w:marBottom w:val="0"/>
          <w:divBdr>
            <w:top w:val="none" w:sz="0" w:space="0" w:color="auto"/>
            <w:left w:val="none" w:sz="0" w:space="0" w:color="auto"/>
            <w:bottom w:val="none" w:sz="0" w:space="0" w:color="auto"/>
            <w:right w:val="none" w:sz="0" w:space="0" w:color="auto"/>
          </w:divBdr>
        </w:div>
      </w:divsChild>
    </w:div>
    <w:div w:id="1847747170">
      <w:bodyDiv w:val="1"/>
      <w:marLeft w:val="0"/>
      <w:marRight w:val="0"/>
      <w:marTop w:val="0"/>
      <w:marBottom w:val="0"/>
      <w:divBdr>
        <w:top w:val="none" w:sz="0" w:space="0" w:color="auto"/>
        <w:left w:val="none" w:sz="0" w:space="0" w:color="auto"/>
        <w:bottom w:val="none" w:sz="0" w:space="0" w:color="auto"/>
        <w:right w:val="none" w:sz="0" w:space="0" w:color="auto"/>
      </w:divBdr>
      <w:divsChild>
        <w:div w:id="1901161957">
          <w:marLeft w:val="360"/>
          <w:marRight w:val="0"/>
          <w:marTop w:val="200"/>
          <w:marBottom w:val="0"/>
          <w:divBdr>
            <w:top w:val="none" w:sz="0" w:space="0" w:color="auto"/>
            <w:left w:val="none" w:sz="0" w:space="0" w:color="auto"/>
            <w:bottom w:val="none" w:sz="0" w:space="0" w:color="auto"/>
            <w:right w:val="none" w:sz="0" w:space="0" w:color="auto"/>
          </w:divBdr>
        </w:div>
        <w:div w:id="431048181">
          <w:marLeft w:val="360"/>
          <w:marRight w:val="0"/>
          <w:marTop w:val="200"/>
          <w:marBottom w:val="0"/>
          <w:divBdr>
            <w:top w:val="none" w:sz="0" w:space="0" w:color="auto"/>
            <w:left w:val="none" w:sz="0" w:space="0" w:color="auto"/>
            <w:bottom w:val="none" w:sz="0" w:space="0" w:color="auto"/>
            <w:right w:val="none" w:sz="0" w:space="0" w:color="auto"/>
          </w:divBdr>
        </w:div>
        <w:div w:id="989560338">
          <w:marLeft w:val="360"/>
          <w:marRight w:val="0"/>
          <w:marTop w:val="200"/>
          <w:marBottom w:val="0"/>
          <w:divBdr>
            <w:top w:val="none" w:sz="0" w:space="0" w:color="auto"/>
            <w:left w:val="none" w:sz="0" w:space="0" w:color="auto"/>
            <w:bottom w:val="none" w:sz="0" w:space="0" w:color="auto"/>
            <w:right w:val="none" w:sz="0" w:space="0" w:color="auto"/>
          </w:divBdr>
        </w:div>
        <w:div w:id="1862008986">
          <w:marLeft w:val="360"/>
          <w:marRight w:val="0"/>
          <w:marTop w:val="200"/>
          <w:marBottom w:val="0"/>
          <w:divBdr>
            <w:top w:val="none" w:sz="0" w:space="0" w:color="auto"/>
            <w:left w:val="none" w:sz="0" w:space="0" w:color="auto"/>
            <w:bottom w:val="none" w:sz="0" w:space="0" w:color="auto"/>
            <w:right w:val="none" w:sz="0" w:space="0" w:color="auto"/>
          </w:divBdr>
        </w:div>
        <w:div w:id="2475457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2020-10-04T13:36:00Z</dcterms:created>
  <dcterms:modified xsi:type="dcterms:W3CDTF">2020-10-04T13:36:00Z</dcterms:modified>
</cp:coreProperties>
</file>